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TÁJÉKOZTATÓ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Januári oltási akciónapok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eddigi oltási akciók sikerére és az omikron vírusvariáns magyarországi megjelenésére tekintettel januárban több oltási akció is lesz a kórházi oltópontokon és a járási székhelyek szakrendelőiben, amikor ismét előzetes időpontfoglalás nélkül és helyszíni regisztrációval lehet majd kérni az oltást. Emellett az Országos Oltási Munkacsoport a háziorvosokat is felkérte arra, hogy a rendelési időben végzett oltásokon túl, ők is tartsanak kifejezetten oltási akciónapokat.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Januárban minden csütörtök és péntek délután 14.00-18.00 óráig, és szombaton 10.00-18.00 óráig lesz oltási akció az alábbi  kórházi oltópontokon  és járásközponti szakrendelőkben, az oltóhelyeken.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Vas megyei oltópontok által működtetett oltási helyszínek: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Markusovszky Egyetemi Oktatókórház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Szombathely</w:t>
      </w:r>
      <w:r>
        <w:rPr>
          <w:rFonts w:cs="Times New Roman" w:ascii="Times New Roman" w:hAnsi="Times New Roman"/>
          <w:sz w:val="24"/>
          <w:szCs w:val="24"/>
        </w:rPr>
        <w:t xml:space="preserve">, </w:t>
        <w:tab/>
        <w:t xml:space="preserve">Petőfi Sándor u. 43. </w:t>
      </w:r>
      <w:r>
        <w:rPr>
          <w:rFonts w:cs="Times New Roman" w:ascii="Times New Roman" w:hAnsi="Times New Roman"/>
          <w:i/>
          <w:sz w:val="24"/>
          <w:szCs w:val="24"/>
        </w:rPr>
        <w:t>(volt Tüdőgondozó)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Szent László Kórház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Sárvár</w:t>
      </w:r>
      <w:r>
        <w:rPr>
          <w:rFonts w:cs="Times New Roman" w:ascii="Times New Roman" w:hAnsi="Times New Roman"/>
          <w:sz w:val="24"/>
          <w:szCs w:val="24"/>
        </w:rPr>
        <w:t xml:space="preserve">, Rákóczi u. 30.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Vas megyei járási székhelyek oltóhelyei: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Celldömölk</w:t>
      </w:r>
      <w:r>
        <w:rPr>
          <w:rFonts w:cs="Times New Roman" w:ascii="Times New Roman" w:hAnsi="Times New Roman"/>
          <w:sz w:val="24"/>
          <w:szCs w:val="24"/>
        </w:rPr>
        <w:t>, Nagy Sándor tér 3. (</w:t>
      </w:r>
      <w:r>
        <w:rPr>
          <w:rFonts w:cs="Times New Roman" w:ascii="Times New Roman" w:hAnsi="Times New Roman"/>
          <w:i/>
          <w:iCs/>
          <w:sz w:val="24"/>
          <w:szCs w:val="24"/>
        </w:rPr>
        <w:t>Markusovszky Egyetemi Oktatókórház telephelye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Körmend</w:t>
      </w:r>
      <w:r>
        <w:rPr>
          <w:rFonts w:cs="Times New Roman" w:ascii="Times New Roman" w:hAnsi="Times New Roman"/>
          <w:sz w:val="24"/>
          <w:szCs w:val="24"/>
        </w:rPr>
        <w:t>, Munkácsy utca u. 1. (</w:t>
      </w:r>
      <w:r>
        <w:rPr>
          <w:rFonts w:cs="Times New Roman" w:ascii="Times New Roman" w:hAnsi="Times New Roman"/>
          <w:i/>
          <w:iCs/>
          <w:sz w:val="24"/>
          <w:szCs w:val="24"/>
        </w:rPr>
        <w:t>Markusovszky Egyetemi Oktatókórház telephelye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Kőszeg</w:t>
      </w:r>
      <w:r>
        <w:rPr>
          <w:rFonts w:cs="Times New Roman" w:ascii="Times New Roman" w:hAnsi="Times New Roman"/>
          <w:sz w:val="24"/>
          <w:szCs w:val="24"/>
        </w:rPr>
        <w:t>, Gábor Áron u. 1. (</w:t>
      </w:r>
      <w:r>
        <w:rPr>
          <w:rFonts w:cs="Times New Roman" w:ascii="Times New Roman" w:hAnsi="Times New Roman"/>
          <w:i/>
          <w:iCs/>
          <w:sz w:val="24"/>
          <w:szCs w:val="24"/>
        </w:rPr>
        <w:t>Egészségház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Szentgotthárd</w:t>
      </w:r>
      <w:r>
        <w:rPr>
          <w:rFonts w:cs="Times New Roman" w:ascii="Times New Roman" w:hAnsi="Times New Roman"/>
          <w:sz w:val="24"/>
          <w:szCs w:val="24"/>
        </w:rPr>
        <w:t>, Hunyadi út 18. (</w:t>
      </w:r>
      <w:r>
        <w:rPr>
          <w:rFonts w:cs="Times New Roman" w:ascii="Times New Roman" w:hAnsi="Times New Roman"/>
          <w:i/>
          <w:iCs/>
          <w:sz w:val="24"/>
          <w:szCs w:val="24"/>
        </w:rPr>
        <w:t>Rendelőintézet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Vasvár</w:t>
      </w:r>
      <w:r>
        <w:rPr>
          <w:rFonts w:cs="Times New Roman" w:ascii="Times New Roman" w:hAnsi="Times New Roman"/>
          <w:sz w:val="24"/>
          <w:szCs w:val="24"/>
        </w:rPr>
        <w:t>, Árpád tér 4/a. (</w:t>
      </w:r>
      <w:r>
        <w:rPr>
          <w:rFonts w:cs="Times New Roman" w:ascii="Times New Roman" w:hAnsi="Times New Roman"/>
          <w:i/>
          <w:iCs/>
          <w:sz w:val="24"/>
          <w:szCs w:val="24"/>
        </w:rPr>
        <w:t>Egészségház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háziorvosok által végzett pénteki és szombati vakcinálások időpontjairól, illetve helyszíneiről a háziorvosok és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a települések polgármesterei adnak felvilágosítást.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Kérjük, hogy az oltásra hozza magával személyazonosító igazolványát, TAJ-kártyáját, második oltás esetén, az oltási lapját is. Az egészségügyi intézményekben védőmaszk használata kötelező!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kórházi és a járási oltóhelyeken Pfizer, Moderna, Janssen és Sinopharm, a háziorvosoknál Pfizer, Janssen és Sinopharm típusú vakcinákkal lesz lehetőség az oltakozásra.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várakozási idő csökkentése érdekében – amennyiben lehetősége van – kérjük, első és harmadik oltás esetén hozza magával kitöltve a hozzájáruló nyilatkozatot, amelyet a koronavirus.gov.hu weboldalról tud letölteni.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Vas Megyei Oltási Munkacsoport</w:t>
      </w:r>
    </w:p>
    <w:sectPr>
      <w:type w:val="nextPage"/>
      <w:pgSz w:w="11906" w:h="16838"/>
      <w:pgMar w:left="1417" w:right="1417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5e45f0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e45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d742d"/>
    <w:pPr>
      <w:spacing w:lineRule="atLeast" w:line="384" w:before="0" w:after="150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LibreOffice/6.4.4.2.0$Windows_X86_64 LibreOffice_project/5c62bdca7246d3ee64fa1380c2bdc30d4c8c8481</Application>
  <Pages>1</Pages>
  <Words>248</Words>
  <Characters>1742</Characters>
  <CharactersWithSpaces>1994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2022-01-03T12:42:00Z</dcterms:created>
  <dc:creator>Velladicsné Czéder Andrea</dc:creator>
  <dc:description/>
  <dc:language>hu-HU</dc:language>
  <cp:lastModifiedBy>Velladicsné Czéder Andrea</cp:lastModifiedBy>
  <cp:lastPrinted>2021-11-18T07:32:00Z</cp:lastPrinted>
  <dcterms:modified xsi:type="dcterms:W3CDTF">2022-01-03T14:21:00Z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